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AD" w:rsidRPr="001F2CBC" w:rsidRDefault="00F613AD" w:rsidP="00F613AD">
      <w:pPr>
        <w:shd w:val="clear" w:color="auto" w:fill="FFFFFF"/>
        <w:spacing w:after="150" w:line="240" w:lineRule="auto"/>
        <w:jc w:val="center"/>
        <w:outlineLvl w:val="0"/>
        <w:rPr>
          <w:rFonts w:ascii="Arial" w:eastAsia="Times New Roman" w:hAnsi="Arial" w:cs="Arial"/>
          <w:b/>
          <w:color w:val="C00000"/>
          <w:kern w:val="36"/>
          <w:sz w:val="48"/>
          <w:szCs w:val="48"/>
          <w:lang w:eastAsia="ru-RU"/>
        </w:rPr>
      </w:pPr>
      <w:r w:rsidRPr="001F2CBC">
        <w:rPr>
          <w:rFonts w:ascii="Arial" w:eastAsia="Times New Roman" w:hAnsi="Arial" w:cs="Arial"/>
          <w:b/>
          <w:color w:val="C00000"/>
          <w:kern w:val="36"/>
          <w:sz w:val="48"/>
          <w:szCs w:val="48"/>
          <w:lang w:eastAsia="ru-RU"/>
        </w:rPr>
        <w:t>Играйте вместе с детьми</w:t>
      </w:r>
    </w:p>
    <w:p w:rsidR="00F613AD" w:rsidRPr="001F2CBC" w:rsidRDefault="00F613AD" w:rsidP="001F2CBC">
      <w:pPr>
        <w:shd w:val="clear" w:color="auto" w:fill="FFFFFF"/>
        <w:spacing w:after="0" w:line="240" w:lineRule="auto"/>
        <w:jc w:val="both"/>
        <w:rPr>
          <w:rFonts w:ascii="Arial" w:eastAsia="Times New Roman" w:hAnsi="Arial" w:cs="Arial"/>
          <w:color w:val="52596F"/>
          <w:sz w:val="32"/>
          <w:szCs w:val="32"/>
          <w:lang w:eastAsia="ru-RU"/>
        </w:rPr>
      </w:pPr>
      <w:bookmarkStart w:id="0" w:name="_GoBack"/>
      <w:r w:rsidRPr="00F613AD">
        <w:rPr>
          <w:rFonts w:ascii="Arial" w:eastAsia="Times New Roman" w:hAnsi="Arial" w:cs="Arial"/>
          <w:color w:val="52596F"/>
          <w:sz w:val="20"/>
          <w:szCs w:val="20"/>
          <w:lang w:eastAsia="ru-RU"/>
        </w:rPr>
        <w:br/>
      </w:r>
      <w:bookmarkEnd w:id="0"/>
      <w:r w:rsidRPr="001F2CBC">
        <w:rPr>
          <w:rFonts w:ascii="Arial" w:eastAsia="Times New Roman" w:hAnsi="Arial" w:cs="Arial"/>
          <w:color w:val="52596F"/>
          <w:sz w:val="32"/>
          <w:szCs w:val="32"/>
          <w:lang w:eastAsia="ru-RU"/>
        </w:rPr>
        <w:t>Родители знают, что дети любят играть, всячески поощряют их самостоятельные игры, покупают игрушки. Но не все при этом задумываются, каково воспитательное значение детских игр. Одни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и не мешал родителям заниматься своими заботами.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sidRPr="001F2CBC">
        <w:rPr>
          <w:rFonts w:ascii="Arial" w:eastAsia="Times New Roman" w:hAnsi="Arial" w:cs="Arial"/>
          <w:color w:val="52596F"/>
          <w:sz w:val="32"/>
          <w:szCs w:val="32"/>
          <w:lang w:eastAsia="ru-RU"/>
        </w:rPr>
        <w:lastRenderedPageBreak/>
        <w:t xml:space="preserve">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F2CBC">
        <w:rPr>
          <w:rFonts w:ascii="Arial" w:eastAsia="Times New Roman" w:hAnsi="Arial" w:cs="Arial"/>
          <w:color w:val="52596F"/>
          <w:sz w:val="32"/>
          <w:szCs w:val="32"/>
          <w:lang w:eastAsia="ru-RU"/>
        </w:rPr>
        <w:t>другому</w:t>
      </w:r>
      <w:proofErr w:type="gramEnd"/>
      <w:r w:rsidRPr="001F2CBC">
        <w:rPr>
          <w:rFonts w:ascii="Arial" w:eastAsia="Times New Roman" w:hAnsi="Arial" w:cs="Arial"/>
          <w:color w:val="52596F"/>
          <w:sz w:val="32"/>
          <w:szCs w:val="32"/>
          <w:lang w:eastAsia="ru-RU"/>
        </w:rPr>
        <w:t xml:space="preserve"> свою тему игры, стремясь быть в главной роли. В этом случае без помощи взрослого не обойтись. Можно </w:t>
      </w:r>
      <w:proofErr w:type="gramStart"/>
      <w:r w:rsidRPr="001F2CBC">
        <w:rPr>
          <w:rFonts w:ascii="Arial" w:eastAsia="Times New Roman" w:hAnsi="Arial" w:cs="Arial"/>
          <w:color w:val="52596F"/>
          <w:sz w:val="32"/>
          <w:szCs w:val="32"/>
          <w:lang w:eastAsia="ru-RU"/>
        </w:rPr>
        <w:t>выполнить главную роль</w:t>
      </w:r>
      <w:proofErr w:type="gramEnd"/>
      <w:r w:rsidRPr="001F2CBC">
        <w:rPr>
          <w:rFonts w:ascii="Arial" w:eastAsia="Times New Roman" w:hAnsi="Arial" w:cs="Arial"/>
          <w:color w:val="52596F"/>
          <w:sz w:val="32"/>
          <w:szCs w:val="32"/>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1F2CBC">
        <w:rPr>
          <w:rFonts w:ascii="Arial" w:eastAsia="Times New Roman" w:hAnsi="Arial" w:cs="Arial"/>
          <w:color w:val="52596F"/>
          <w:sz w:val="32"/>
          <w:szCs w:val="32"/>
          <w:lang w:eastAsia="ru-RU"/>
        </w:rPr>
        <w:t>к</w:t>
      </w:r>
      <w:proofErr w:type="gramEnd"/>
      <w:r w:rsidRPr="001F2CBC">
        <w:rPr>
          <w:rFonts w:ascii="Arial" w:eastAsia="Times New Roman" w:hAnsi="Arial" w:cs="Arial"/>
          <w:color w:val="52596F"/>
          <w:sz w:val="32"/>
          <w:szCs w:val="32"/>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их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w:t>
      </w:r>
      <w:proofErr w:type="gramStart"/>
      <w:r w:rsidRPr="001F2CBC">
        <w:rPr>
          <w:rFonts w:ascii="Arial" w:eastAsia="Times New Roman" w:hAnsi="Arial" w:cs="Arial"/>
          <w:color w:val="52596F"/>
          <w:sz w:val="32"/>
          <w:szCs w:val="32"/>
          <w:lang w:eastAsia="ru-RU"/>
        </w:rPr>
        <w:t>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roofErr w:type="gramEnd"/>
      <w:r w:rsidRPr="001F2CBC">
        <w:rPr>
          <w:rFonts w:ascii="Arial" w:eastAsia="Times New Roman" w:hAnsi="Arial" w:cs="Arial"/>
          <w:color w:val="52596F"/>
          <w:sz w:val="32"/>
          <w:szCs w:val="32"/>
          <w:lang w:eastAsia="ru-RU"/>
        </w:rPr>
        <w:t>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F2CBC">
        <w:rPr>
          <w:rFonts w:ascii="Arial" w:eastAsia="Times New Roman" w:hAnsi="Arial" w:cs="Arial"/>
          <w:color w:val="52596F"/>
          <w:sz w:val="32"/>
          <w:szCs w:val="32"/>
          <w:lang w:eastAsia="ru-RU"/>
        </w:rPr>
        <w:t>со</w:t>
      </w:r>
      <w:proofErr w:type="gramEnd"/>
      <w:r w:rsidRPr="001F2CBC">
        <w:rPr>
          <w:rFonts w:ascii="Arial" w:eastAsia="Times New Roman" w:hAnsi="Arial" w:cs="Arial"/>
          <w:color w:val="52596F"/>
          <w:sz w:val="32"/>
          <w:szCs w:val="32"/>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Одним из важных педагогических условий, способствующих </w:t>
      </w:r>
      <w:r w:rsidRPr="001F2CBC">
        <w:rPr>
          <w:rFonts w:ascii="Arial" w:eastAsia="Times New Roman" w:hAnsi="Arial" w:cs="Arial"/>
          <w:color w:val="52596F"/>
          <w:sz w:val="32"/>
          <w:szCs w:val="32"/>
          <w:lang w:eastAsia="ru-RU"/>
        </w:rPr>
        <w:lastRenderedPageBreak/>
        <w:t>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можно устроить в коробке коляску для кукол.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w:t>
      </w:r>
      <w:proofErr w:type="gramStart"/>
      <w:r w:rsidRPr="001F2CBC">
        <w:rPr>
          <w:rFonts w:ascii="Arial" w:eastAsia="Times New Roman" w:hAnsi="Arial" w:cs="Arial"/>
          <w:color w:val="52596F"/>
          <w:sz w:val="32"/>
          <w:szCs w:val="32"/>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1F2CBC">
        <w:rPr>
          <w:rFonts w:ascii="Arial" w:eastAsia="Times New Roman" w:hAnsi="Arial" w:cs="Arial"/>
          <w:color w:val="52596F"/>
          <w:sz w:val="32"/>
          <w:szCs w:val="32"/>
          <w:lang w:eastAsia="ru-RU"/>
        </w:rPr>
        <w:t>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1F2CBC">
        <w:rPr>
          <w:rFonts w:ascii="Arial" w:eastAsia="Times New Roman" w:hAnsi="Arial" w:cs="Arial"/>
          <w:color w:val="52596F"/>
          <w:sz w:val="32"/>
          <w:szCs w:val="32"/>
          <w:lang w:eastAsia="ru-RU"/>
        </w:rPr>
        <w:t>играть</w:t>
      </w:r>
      <w:proofErr w:type="gramEnd"/>
      <w:r w:rsidRPr="001F2CBC">
        <w:rPr>
          <w:rFonts w:ascii="Arial" w:eastAsia="Times New Roman" w:hAnsi="Arial" w:cs="Arial"/>
          <w:color w:val="52596F"/>
          <w:sz w:val="32"/>
          <w:szCs w:val="32"/>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lastRenderedPageBreak/>
        <w:t>Лучше, когда мы – взрослые, не будем делить игрушки на «девчоночьи» и на «</w:t>
      </w:r>
      <w:proofErr w:type="gramStart"/>
      <w:r w:rsidRPr="001F2CBC">
        <w:rPr>
          <w:rFonts w:ascii="Arial" w:eastAsia="Times New Roman" w:hAnsi="Arial" w:cs="Arial"/>
          <w:color w:val="52596F"/>
          <w:sz w:val="32"/>
          <w:szCs w:val="32"/>
          <w:lang w:eastAsia="ru-RU"/>
        </w:rPr>
        <w:t>мальчишечьи</w:t>
      </w:r>
      <w:proofErr w:type="gramEnd"/>
      <w:r w:rsidRPr="001F2CBC">
        <w:rPr>
          <w:rFonts w:ascii="Arial" w:eastAsia="Times New Roman" w:hAnsi="Arial" w:cs="Arial"/>
          <w:color w:val="52596F"/>
          <w:sz w:val="32"/>
          <w:szCs w:val="32"/>
          <w:lang w:eastAsia="ru-RU"/>
        </w:rPr>
        <w:t>».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r>
      <w:proofErr w:type="gramStart"/>
      <w:r w:rsidRPr="001F2CBC">
        <w:rPr>
          <w:rFonts w:ascii="Arial" w:eastAsia="Times New Roman" w:hAnsi="Arial" w:cs="Arial"/>
          <w:color w:val="52596F"/>
          <w:sz w:val="32"/>
          <w:szCs w:val="32"/>
          <w:lang w:eastAsia="ru-RU"/>
        </w:rPr>
        <w:t>Настольные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1F2CBC">
        <w:rPr>
          <w:rFonts w:ascii="Arial" w:eastAsia="Times New Roman" w:hAnsi="Arial" w:cs="Arial"/>
          <w:color w:val="52596F"/>
          <w:sz w:val="32"/>
          <w:szCs w:val="32"/>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w:t>
      </w:r>
      <w:r w:rsidRPr="001F2CBC">
        <w:rPr>
          <w:rFonts w:ascii="Arial" w:eastAsia="Times New Roman" w:hAnsi="Arial" w:cs="Arial"/>
          <w:color w:val="52596F"/>
          <w:sz w:val="32"/>
          <w:szCs w:val="32"/>
          <w:lang w:eastAsia="ru-RU"/>
        </w:rPr>
        <w:lastRenderedPageBreak/>
        <w:t>произведения художественной литературы, придумывать сказки.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w:t>
      </w:r>
      <w:r w:rsidRPr="001F2CBC">
        <w:rPr>
          <w:rFonts w:ascii="Arial" w:eastAsia="Times New Roman" w:hAnsi="Arial" w:cs="Arial"/>
          <w:color w:val="52596F"/>
          <w:sz w:val="32"/>
          <w:szCs w:val="32"/>
          <w:lang w:eastAsia="ru-RU"/>
        </w:rPr>
        <w:br/>
      </w:r>
      <w:r w:rsidRPr="001F2CBC">
        <w:rPr>
          <w:rFonts w:ascii="Arial" w:eastAsia="Times New Roman" w:hAnsi="Arial" w:cs="Arial"/>
          <w:color w:val="52596F"/>
          <w:sz w:val="32"/>
          <w:szCs w:val="32"/>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p>
    <w:p w:rsidR="00533D2E" w:rsidRPr="001F2CBC" w:rsidRDefault="00533D2E" w:rsidP="001F2CBC">
      <w:pPr>
        <w:jc w:val="both"/>
        <w:rPr>
          <w:sz w:val="32"/>
          <w:szCs w:val="32"/>
        </w:rPr>
      </w:pPr>
    </w:p>
    <w:sectPr w:rsidR="00533D2E" w:rsidRPr="001F2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BE"/>
    <w:rsid w:val="00171EBE"/>
    <w:rsid w:val="001F2CBC"/>
    <w:rsid w:val="00533D2E"/>
    <w:rsid w:val="00F6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9278">
      <w:bodyDiv w:val="1"/>
      <w:marLeft w:val="0"/>
      <w:marRight w:val="0"/>
      <w:marTop w:val="0"/>
      <w:marBottom w:val="0"/>
      <w:divBdr>
        <w:top w:val="none" w:sz="0" w:space="0" w:color="auto"/>
        <w:left w:val="none" w:sz="0" w:space="0" w:color="auto"/>
        <w:bottom w:val="none" w:sz="0" w:space="0" w:color="auto"/>
        <w:right w:val="none" w:sz="0" w:space="0" w:color="auto"/>
      </w:divBdr>
      <w:divsChild>
        <w:div w:id="281116540">
          <w:marLeft w:val="0"/>
          <w:marRight w:val="0"/>
          <w:marTop w:val="0"/>
          <w:marBottom w:val="0"/>
          <w:divBdr>
            <w:top w:val="none" w:sz="0" w:space="0" w:color="auto"/>
            <w:left w:val="none" w:sz="0" w:space="0" w:color="auto"/>
            <w:bottom w:val="none" w:sz="0" w:space="0" w:color="auto"/>
            <w:right w:val="none" w:sz="0" w:space="0" w:color="auto"/>
          </w:divBdr>
          <w:divsChild>
            <w:div w:id="575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2016-01-04T08:32:00Z</dcterms:created>
  <dcterms:modified xsi:type="dcterms:W3CDTF">2016-01-15T08:51:00Z</dcterms:modified>
</cp:coreProperties>
</file>